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6E79" w14:textId="30B2FC32" w:rsidR="00441B6C" w:rsidRPr="00074EB1" w:rsidRDefault="00140532" w:rsidP="00441B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**Template Communication</w:t>
      </w:r>
      <w:r w:rsidR="00AE55B1">
        <w:rPr>
          <w:rFonts w:ascii="Times New Roman" w:hAnsi="Times New Roman" w:cs="Times New Roman"/>
          <w:sz w:val="28"/>
          <w:szCs w:val="28"/>
        </w:rPr>
        <w:t xml:space="preserve"> for Families</w:t>
      </w:r>
      <w:r w:rsidR="00441B6C" w:rsidRPr="00074EB1">
        <w:rPr>
          <w:rFonts w:ascii="Times New Roman" w:hAnsi="Times New Roman" w:cs="Times New Roman"/>
          <w:sz w:val="28"/>
          <w:szCs w:val="28"/>
        </w:rPr>
        <w:t xml:space="preserve"> on </w:t>
      </w:r>
      <w:r w:rsidR="00074EB1" w:rsidRPr="00074EB1">
        <w:rPr>
          <w:rFonts w:ascii="Times New Roman" w:hAnsi="Times New Roman" w:cs="Times New Roman"/>
          <w:sz w:val="28"/>
          <w:szCs w:val="28"/>
        </w:rPr>
        <w:t>Supreme Court Decision to Overturn Safer at Home Order</w:t>
      </w:r>
      <w:r w:rsidR="00441B6C" w:rsidRPr="00074EB1">
        <w:rPr>
          <w:rFonts w:ascii="Times New Roman" w:hAnsi="Times New Roman" w:cs="Times New Roman"/>
          <w:sz w:val="28"/>
          <w:szCs w:val="28"/>
        </w:rPr>
        <w:t>**</w:t>
      </w:r>
    </w:p>
    <w:p w14:paraId="2718F72E" w14:textId="77777777" w:rsidR="00441B6C" w:rsidRPr="00074EB1" w:rsidRDefault="00441B6C" w:rsidP="00441B6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74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**Please Tailor as Needed**</w:t>
      </w:r>
    </w:p>
    <w:p w14:paraId="03CF5D28" w14:textId="77777777" w:rsidR="00441B6C" w:rsidRPr="00074EB1" w:rsidRDefault="00441B6C" w:rsidP="00441B6C">
      <w:pPr>
        <w:rPr>
          <w:rFonts w:ascii="Times New Roman" w:hAnsi="Times New Roman" w:cs="Times New Roman"/>
        </w:rPr>
      </w:pPr>
    </w:p>
    <w:p w14:paraId="067FB62F" w14:textId="1B491D4A" w:rsidR="008D4CC1" w:rsidRPr="00074EB1" w:rsidRDefault="00140532" w:rsidP="008D4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our valued families and loved ones</w:t>
      </w:r>
      <w:r w:rsidR="008D4CC1" w:rsidRPr="00074EB1">
        <w:rPr>
          <w:rFonts w:ascii="Times New Roman" w:hAnsi="Times New Roman" w:cs="Times New Roman"/>
        </w:rPr>
        <w:t>:</w:t>
      </w:r>
    </w:p>
    <w:p w14:paraId="0FEBDEF4" w14:textId="33100627" w:rsidR="008D4CC1" w:rsidRDefault="00074EB1" w:rsidP="008D4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now, you have likely heard that the Wisconsin Supreme Court on May 13 overturned Wisconsin’s “Safer-at-Home” Order, which </w:t>
      </w:r>
      <w:r w:rsidR="00140532">
        <w:rPr>
          <w:rFonts w:ascii="Times New Roman" w:hAnsi="Times New Roman" w:cs="Times New Roman"/>
        </w:rPr>
        <w:t xml:space="preserve">had </w:t>
      </w:r>
      <w:r>
        <w:rPr>
          <w:rFonts w:ascii="Times New Roman" w:hAnsi="Times New Roman" w:cs="Times New Roman"/>
        </w:rPr>
        <w:t>prohibited many businesses – like restaurants</w:t>
      </w:r>
      <w:r w:rsidR="00140532">
        <w:rPr>
          <w:rFonts w:ascii="Times New Roman" w:hAnsi="Times New Roman" w:cs="Times New Roman"/>
        </w:rPr>
        <w:t>, nonessential retail stores</w:t>
      </w:r>
      <w:r>
        <w:rPr>
          <w:rFonts w:ascii="Times New Roman" w:hAnsi="Times New Roman" w:cs="Times New Roman"/>
        </w:rPr>
        <w:t>, and bars – from allowing customers to enter their premises.</w:t>
      </w:r>
      <w:r w:rsidR="00140532">
        <w:rPr>
          <w:rFonts w:ascii="Times New Roman" w:hAnsi="Times New Roman" w:cs="Times New Roman"/>
        </w:rPr>
        <w:t xml:space="preserve"> Those businesses are now able to begin reopening, unless a local county/municipal order dictates they remain closed.</w:t>
      </w:r>
    </w:p>
    <w:p w14:paraId="76EC226F" w14:textId="5C721173" w:rsidR="00074EB1" w:rsidRDefault="00140532" w:rsidP="008D4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communication is to notify families that </w:t>
      </w:r>
      <w:r w:rsidR="006007AE">
        <w:rPr>
          <w:rFonts w:ascii="Times New Roman" w:hAnsi="Times New Roman" w:cs="Times New Roman"/>
          <w:b/>
        </w:rPr>
        <w:t xml:space="preserve">a </w:t>
      </w:r>
      <w:r w:rsidR="006007AE" w:rsidRPr="006007AE">
        <w:rPr>
          <w:rFonts w:ascii="Times New Roman" w:hAnsi="Times New Roman" w:cs="Times New Roman"/>
          <w:b/>
          <w:u w:val="single"/>
        </w:rPr>
        <w:t>federal</w:t>
      </w:r>
      <w:r w:rsidR="006007AE">
        <w:rPr>
          <w:rFonts w:ascii="Times New Roman" w:hAnsi="Times New Roman" w:cs="Times New Roman"/>
          <w:b/>
        </w:rPr>
        <w:t xml:space="preserve"> directive to restrict visitation at nursing facilities remains active</w:t>
      </w:r>
      <w:r w:rsidR="00074EB1">
        <w:rPr>
          <w:rFonts w:ascii="Times New Roman" w:hAnsi="Times New Roman" w:cs="Times New Roman"/>
        </w:rPr>
        <w:t>.</w:t>
      </w:r>
      <w:r w:rsidR="006007AE">
        <w:rPr>
          <w:rFonts w:ascii="Times New Roman" w:hAnsi="Times New Roman" w:cs="Times New Roman"/>
        </w:rPr>
        <w:t xml:space="preserve"> The federal directive is not affected by the Wisconsin</w:t>
      </w:r>
      <w:bookmarkStart w:id="0" w:name="_GoBack"/>
      <w:bookmarkEnd w:id="0"/>
      <w:r w:rsidR="006007AE">
        <w:rPr>
          <w:rFonts w:ascii="Times New Roman" w:hAnsi="Times New Roman" w:cs="Times New Roman"/>
        </w:rPr>
        <w:t xml:space="preserve"> Supreme Court decision.</w:t>
      </w:r>
    </w:p>
    <w:p w14:paraId="45A3194E" w14:textId="21F156FB" w:rsidR="00140532" w:rsidRDefault="00140532" w:rsidP="008D4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federal Centers for Medicare and Medicaid Services (CMS) issued a </w:t>
      </w:r>
      <w:hyperlink r:id="rId9" w:history="1">
        <w:r w:rsidR="006007AE">
          <w:rPr>
            <w:rStyle w:val="Hyperlink"/>
            <w:rFonts w:ascii="Times New Roman" w:hAnsi="Times New Roman" w:cs="Times New Roman"/>
          </w:rPr>
          <w:t>formal</w:t>
        </w:r>
        <w:r w:rsidRPr="00140532">
          <w:rPr>
            <w:rStyle w:val="Hyperlink"/>
            <w:rFonts w:ascii="Times New Roman" w:hAnsi="Times New Roman" w:cs="Times New Roman"/>
          </w:rPr>
          <w:t xml:space="preserve"> memo</w:t>
        </w:r>
      </w:hyperlink>
      <w:r w:rsidR="006007AE">
        <w:rPr>
          <w:rFonts w:ascii="Times New Roman" w:hAnsi="Times New Roman" w:cs="Times New Roman"/>
        </w:rPr>
        <w:t xml:space="preserve"> on March 13 related to restricting</w:t>
      </w:r>
      <w:r>
        <w:rPr>
          <w:rFonts w:ascii="Times New Roman" w:hAnsi="Times New Roman" w:cs="Times New Roman"/>
        </w:rPr>
        <w:t xml:space="preserve"> visitation in nursing homes, except for certain compassionate care situations, such as end-of-life situations. </w:t>
      </w:r>
    </w:p>
    <w:p w14:paraId="2911A6BB" w14:textId="1EAF7DEC" w:rsidR="00140532" w:rsidRDefault="00140532" w:rsidP="008D4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Further, the federal Centers for Disease Control and Prevention (CDC) continues to </w:t>
      </w:r>
      <w:hyperlink r:id="rId10" w:history="1">
        <w:r w:rsidRPr="00140532">
          <w:rPr>
            <w:rStyle w:val="Hyperlink"/>
            <w:rFonts w:ascii="Times New Roman" w:hAnsi="Times New Roman" w:cs="Times New Roman"/>
          </w:rPr>
          <w:t>recommend restrictions</w:t>
        </w:r>
      </w:hyperlink>
      <w:r>
        <w:rPr>
          <w:rFonts w:ascii="Times New Roman" w:hAnsi="Times New Roman" w:cs="Times New Roman"/>
        </w:rPr>
        <w:t xml:space="preserve"> on visitation in all </w:t>
      </w:r>
      <w:proofErr w:type="spellStart"/>
      <w:r>
        <w:rPr>
          <w:rFonts w:ascii="Times New Roman" w:hAnsi="Times New Roman" w:cs="Times New Roman"/>
        </w:rPr>
        <w:t>LTC</w:t>
      </w:r>
      <w:proofErr w:type="spellEnd"/>
      <w:r>
        <w:rPr>
          <w:rFonts w:ascii="Times New Roman" w:hAnsi="Times New Roman" w:cs="Times New Roman"/>
        </w:rPr>
        <w:t xml:space="preserve"> settings.</w:t>
      </w:r>
    </w:p>
    <w:p w14:paraId="66D4FBA6" w14:textId="3FA3447A" w:rsidR="008D4CC1" w:rsidRPr="00074EB1" w:rsidRDefault="00140532" w:rsidP="008D4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at [</w:t>
      </w:r>
      <w:r w:rsidRPr="00140532">
        <w:rPr>
          <w:rFonts w:ascii="Times New Roman" w:hAnsi="Times New Roman" w:cs="Times New Roman"/>
          <w:highlight w:val="yellow"/>
        </w:rPr>
        <w:t>FACILITY NAME</w:t>
      </w:r>
      <w:r>
        <w:rPr>
          <w:rFonts w:ascii="Times New Roman" w:hAnsi="Times New Roman" w:cs="Times New Roman"/>
        </w:rPr>
        <w:t>] are doing everything we can to prevent the spread of COVID-19, a virus which poses serious health risks to frail elderly residents. We know t</w:t>
      </w:r>
      <w:r w:rsidR="006007AE">
        <w:rPr>
          <w:rFonts w:ascii="Times New Roman" w:hAnsi="Times New Roman" w:cs="Times New Roman"/>
        </w:rPr>
        <w:t>hat the current federal directive on visitation is</w:t>
      </w:r>
      <w:r>
        <w:rPr>
          <w:rFonts w:ascii="Times New Roman" w:hAnsi="Times New Roman" w:cs="Times New Roman"/>
        </w:rPr>
        <w:t xml:space="preserve"> difficult,</w:t>
      </w:r>
      <w:r w:rsidR="004F14CB">
        <w:rPr>
          <w:rFonts w:ascii="Times New Roman" w:hAnsi="Times New Roman" w:cs="Times New Roman"/>
        </w:rPr>
        <w:t xml:space="preserve"> but right now, these</w:t>
      </w:r>
      <w:r>
        <w:rPr>
          <w:rFonts w:ascii="Times New Roman" w:hAnsi="Times New Roman" w:cs="Times New Roman"/>
        </w:rPr>
        <w:t xml:space="preserve"> interventions are needed to slow the spread of COVID-19 to vulnerable nursing home residents. </w:t>
      </w:r>
    </w:p>
    <w:p w14:paraId="52974ED8" w14:textId="25595F00" w:rsidR="008D4CC1" w:rsidRPr="00074EB1" w:rsidRDefault="008D4CC1" w:rsidP="008D4CC1">
      <w:pPr>
        <w:rPr>
          <w:rFonts w:ascii="Times New Roman" w:hAnsi="Times New Roman" w:cs="Times New Roman"/>
        </w:rPr>
      </w:pPr>
      <w:r w:rsidRPr="00074EB1">
        <w:rPr>
          <w:rFonts w:ascii="Times New Roman" w:hAnsi="Times New Roman" w:cs="Times New Roman"/>
        </w:rPr>
        <w:t xml:space="preserve">Please know that we are here to support </w:t>
      </w:r>
      <w:r w:rsidR="00140532">
        <w:rPr>
          <w:rFonts w:ascii="Times New Roman" w:hAnsi="Times New Roman" w:cs="Times New Roman"/>
        </w:rPr>
        <w:t xml:space="preserve">our wonderful residents, their families, and their friends. We will continue to find ways to help you have meaningful interactions with your loved one. </w:t>
      </w:r>
    </w:p>
    <w:p w14:paraId="5843E2E2" w14:textId="1872F81A" w:rsidR="008D4CC1" w:rsidRPr="00074EB1" w:rsidRDefault="008D4CC1" w:rsidP="008D4CC1">
      <w:pPr>
        <w:rPr>
          <w:rFonts w:ascii="Times New Roman" w:hAnsi="Times New Roman" w:cs="Times New Roman"/>
        </w:rPr>
      </w:pPr>
      <w:r w:rsidRPr="00074EB1">
        <w:rPr>
          <w:rFonts w:ascii="Times New Roman" w:hAnsi="Times New Roman" w:cs="Times New Roman"/>
        </w:rPr>
        <w:t>If you have additional questions</w:t>
      </w:r>
      <w:r w:rsidR="00EF7477" w:rsidRPr="00074EB1">
        <w:rPr>
          <w:rFonts w:ascii="Times New Roman" w:hAnsi="Times New Roman" w:cs="Times New Roman"/>
        </w:rPr>
        <w:t>,</w:t>
      </w:r>
      <w:r w:rsidRPr="00074EB1">
        <w:rPr>
          <w:rFonts w:ascii="Times New Roman" w:hAnsi="Times New Roman" w:cs="Times New Roman"/>
        </w:rPr>
        <w:t xml:space="preserve"> we encourage you to contact [</w:t>
      </w:r>
      <w:r w:rsidRPr="00074EB1">
        <w:rPr>
          <w:rFonts w:ascii="Times New Roman" w:hAnsi="Times New Roman" w:cs="Times New Roman"/>
          <w:highlight w:val="yellow"/>
        </w:rPr>
        <w:t>NAME</w:t>
      </w:r>
      <w:r w:rsidRPr="00074EB1">
        <w:rPr>
          <w:rFonts w:ascii="Times New Roman" w:hAnsi="Times New Roman" w:cs="Times New Roman"/>
        </w:rPr>
        <w:t>]</w:t>
      </w:r>
    </w:p>
    <w:p w14:paraId="76FAB3DF" w14:textId="14B254FC" w:rsidR="008D4CC1" w:rsidRPr="00074EB1" w:rsidRDefault="008D4CC1" w:rsidP="008D4CC1">
      <w:pPr>
        <w:rPr>
          <w:rFonts w:ascii="Times New Roman" w:hAnsi="Times New Roman" w:cs="Times New Roman"/>
        </w:rPr>
      </w:pPr>
      <w:r w:rsidRPr="00074EB1">
        <w:rPr>
          <w:rFonts w:ascii="Times New Roman" w:hAnsi="Times New Roman" w:cs="Times New Roman"/>
        </w:rPr>
        <w:t xml:space="preserve">Sincerely, </w:t>
      </w:r>
    </w:p>
    <w:p w14:paraId="488C8246" w14:textId="77777777" w:rsidR="00441B6C" w:rsidRPr="00074EB1" w:rsidRDefault="00441B6C" w:rsidP="00441B6C">
      <w:pPr>
        <w:rPr>
          <w:rFonts w:ascii="Times New Roman" w:hAnsi="Times New Roman" w:cs="Times New Roman"/>
        </w:rPr>
      </w:pPr>
      <w:r w:rsidRPr="00074EB1">
        <w:rPr>
          <w:rFonts w:ascii="Times New Roman" w:hAnsi="Times New Roman" w:cs="Times New Roman"/>
        </w:rPr>
        <w:t> </w:t>
      </w:r>
    </w:p>
    <w:p w14:paraId="1710569C" w14:textId="516E977D" w:rsidR="00146BBA" w:rsidRPr="00074EB1" w:rsidRDefault="00441B6C" w:rsidP="00441B6C">
      <w:pPr>
        <w:rPr>
          <w:rFonts w:ascii="Times New Roman" w:hAnsi="Times New Roman" w:cs="Times New Roman"/>
        </w:rPr>
      </w:pPr>
      <w:r w:rsidRPr="00074EB1">
        <w:rPr>
          <w:rFonts w:ascii="Times New Roman" w:hAnsi="Times New Roman" w:cs="Times New Roman"/>
        </w:rPr>
        <w:t>[</w:t>
      </w:r>
      <w:r w:rsidRPr="00074EB1">
        <w:rPr>
          <w:rFonts w:ascii="Times New Roman" w:hAnsi="Times New Roman" w:cs="Times New Roman"/>
          <w:highlight w:val="yellow"/>
        </w:rPr>
        <w:t>FILL IN YOUR CENTER INFORMATION</w:t>
      </w:r>
      <w:r w:rsidRPr="00074EB1">
        <w:rPr>
          <w:rFonts w:ascii="Times New Roman" w:hAnsi="Times New Roman" w:cs="Times New Roman"/>
        </w:rPr>
        <w:t>]</w:t>
      </w:r>
    </w:p>
    <w:sectPr w:rsidR="00146BBA" w:rsidRPr="00074EB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5D071" w14:textId="77777777" w:rsidR="00E5273E" w:rsidRDefault="00E5273E" w:rsidP="00074EB1">
      <w:pPr>
        <w:spacing w:after="0" w:line="240" w:lineRule="auto"/>
      </w:pPr>
      <w:r>
        <w:separator/>
      </w:r>
    </w:p>
  </w:endnote>
  <w:endnote w:type="continuationSeparator" w:id="0">
    <w:p w14:paraId="6E75CC09" w14:textId="77777777" w:rsidR="00E5273E" w:rsidRDefault="00E5273E" w:rsidP="0007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B5D6B" w14:textId="77777777" w:rsidR="00E5273E" w:rsidRDefault="00E5273E" w:rsidP="00074EB1">
      <w:pPr>
        <w:spacing w:after="0" w:line="240" w:lineRule="auto"/>
      </w:pPr>
      <w:r>
        <w:separator/>
      </w:r>
    </w:p>
  </w:footnote>
  <w:footnote w:type="continuationSeparator" w:id="0">
    <w:p w14:paraId="3E7CB011" w14:textId="77777777" w:rsidR="00E5273E" w:rsidRDefault="00E5273E" w:rsidP="0007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3D61" w14:textId="47521F6F" w:rsidR="00074EB1" w:rsidRPr="00074EB1" w:rsidRDefault="00074EB1" w:rsidP="00074EB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074EB1">
      <w:rPr>
        <w:rFonts w:ascii="Times New Roman" w:hAnsi="Times New Roman" w:cs="Times New Roman"/>
        <w:sz w:val="28"/>
        <w:szCs w:val="28"/>
        <w:highlight w:val="yellow"/>
      </w:rPr>
      <w:t>[FACILITY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6C"/>
    <w:rsid w:val="00074EB1"/>
    <w:rsid w:val="00140532"/>
    <w:rsid w:val="00146BBA"/>
    <w:rsid w:val="00441B6C"/>
    <w:rsid w:val="004F14CB"/>
    <w:rsid w:val="006007AE"/>
    <w:rsid w:val="007703B5"/>
    <w:rsid w:val="008D4CC1"/>
    <w:rsid w:val="00AD7B84"/>
    <w:rsid w:val="00AE55B1"/>
    <w:rsid w:val="00AF47BD"/>
    <w:rsid w:val="00DF0D4C"/>
    <w:rsid w:val="00E5273E"/>
    <w:rsid w:val="00ED2543"/>
    <w:rsid w:val="00EF7477"/>
    <w:rsid w:val="00F5673B"/>
    <w:rsid w:val="00F73B41"/>
    <w:rsid w:val="7FDDE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36B8"/>
  <w15:chartTrackingRefBased/>
  <w15:docId w15:val="{C362AEA7-C06B-4D3A-B57B-07F3D6FA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B1"/>
  </w:style>
  <w:style w:type="paragraph" w:styleId="Footer">
    <w:name w:val="footer"/>
    <w:basedOn w:val="Normal"/>
    <w:link w:val="FooterChar"/>
    <w:uiPriority w:val="99"/>
    <w:unhideWhenUsed/>
    <w:rsid w:val="0007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B1"/>
  </w:style>
  <w:style w:type="character" w:styleId="Hyperlink">
    <w:name w:val="Hyperlink"/>
    <w:basedOn w:val="DefaultParagraphFont"/>
    <w:uiPriority w:val="99"/>
    <w:unhideWhenUsed/>
    <w:rsid w:val="001405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dc.gov/coronavirus/2019-ncov/hcp/long-term-care-strategie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ms.gov/files/document/qso-20-14-nh-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D6EC54A2C342A8EDB8E3617A2A32" ma:contentTypeVersion="11" ma:contentTypeDescription="Create a new document." ma:contentTypeScope="" ma:versionID="80d1579780233c015347fe6df93e27f9">
  <xsd:schema xmlns:xsd="http://www.w3.org/2001/XMLSchema" xmlns:xs="http://www.w3.org/2001/XMLSchema" xmlns:p="http://schemas.microsoft.com/office/2006/metadata/properties" xmlns:ns2="aac8676a-f598-4fa5-bd74-062eff41aa03" xmlns:ns3="ed2b67e5-11bb-4b47-b61a-396de9ea4ad8" targetNamespace="http://schemas.microsoft.com/office/2006/metadata/properties" ma:root="true" ma:fieldsID="b4780283c03e900ce7c1be23a5c675d2" ns2:_="" ns3:_="">
    <xsd:import namespace="aac8676a-f598-4fa5-bd74-062eff41aa03"/>
    <xsd:import namespace="ed2b67e5-11bb-4b47-b61a-396de9ea4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676a-f598-4fa5-bd74-062eff41a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67e5-11bb-4b47-b61a-396de9ea4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8FC94-5187-4E41-A96B-97D54C0CC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EF39B-D74B-4295-B455-63A7EB4A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676a-f598-4fa5-bd74-062eff41aa03"/>
    <ds:schemaRef ds:uri="ed2b67e5-11bb-4b47-b61a-396de9ea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21E70-210A-474F-BF8B-CC5A215AD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</dc:creator>
  <cp:keywords/>
  <dc:description/>
  <cp:lastModifiedBy>Jim Stoa</cp:lastModifiedBy>
  <cp:revision>6</cp:revision>
  <dcterms:created xsi:type="dcterms:W3CDTF">2020-05-14T14:42:00Z</dcterms:created>
  <dcterms:modified xsi:type="dcterms:W3CDTF">2020-05-14T17:06:00Z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0x0101007AD4D6EC54A2C342A8EDB8E3617A2A32</vt:lpwstr>
  </property>
</Properties>
</file>